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38" w:rsidRDefault="00246138" w:rsidP="002461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461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Численность обучающих в МБД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ОУ № 26 г. Невинномысска на 2024-2025</w:t>
      </w:r>
      <w:r w:rsidRPr="002461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461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уч.г</w:t>
      </w:r>
      <w:proofErr w:type="spellEnd"/>
      <w:r w:rsidRPr="002461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FC4DA5" w:rsidRDefault="00FC4DA5" w:rsidP="002461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C4DA5" w:rsidRPr="00246138" w:rsidRDefault="00FC4DA5" w:rsidP="002461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46138" w:rsidRPr="00FC4DA5" w:rsidRDefault="00246138" w:rsidP="00246138">
      <w:pPr>
        <w:rPr>
          <w:rFonts w:ascii="Times New Roman" w:hAnsi="Times New Roman" w:cs="Times New Roman"/>
          <w:sz w:val="28"/>
          <w:szCs w:val="28"/>
        </w:rPr>
      </w:pPr>
      <w:r w:rsidRPr="00FC4DA5">
        <w:rPr>
          <w:rFonts w:ascii="Times New Roman" w:hAnsi="Times New Roman" w:cs="Times New Roman"/>
          <w:sz w:val="28"/>
          <w:szCs w:val="28"/>
        </w:rPr>
        <w:t>Обща</w:t>
      </w:r>
      <w:r w:rsidR="00FC4DA5" w:rsidRPr="00FC4DA5">
        <w:rPr>
          <w:rFonts w:ascii="Times New Roman" w:hAnsi="Times New Roman" w:cs="Times New Roman"/>
          <w:sz w:val="28"/>
          <w:szCs w:val="28"/>
        </w:rPr>
        <w:t xml:space="preserve">я численность обучающихся — 90 </w:t>
      </w:r>
      <w:r w:rsidRPr="00FC4DA5">
        <w:rPr>
          <w:rFonts w:ascii="Times New Roman" w:hAnsi="Times New Roman" w:cs="Times New Roman"/>
          <w:sz w:val="28"/>
          <w:szCs w:val="28"/>
        </w:rPr>
        <w:t>человек</w:t>
      </w:r>
    </w:p>
    <w:p w:rsidR="00246138" w:rsidRPr="00FC4DA5" w:rsidRDefault="00FC4DA5" w:rsidP="00246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  обу</w:t>
      </w:r>
      <w:r w:rsidRPr="00FC4DA5">
        <w:rPr>
          <w:rFonts w:ascii="Times New Roman" w:hAnsi="Times New Roman" w:cs="Times New Roman"/>
          <w:sz w:val="28"/>
          <w:szCs w:val="28"/>
        </w:rPr>
        <w:t>чающихся за счёт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</w:r>
      <w:r>
        <w:rPr>
          <w:rFonts w:ascii="Times New Roman" w:hAnsi="Times New Roman" w:cs="Times New Roman"/>
          <w:sz w:val="28"/>
          <w:szCs w:val="28"/>
        </w:rPr>
        <w:t xml:space="preserve"> – 0 человек</w:t>
      </w:r>
    </w:p>
    <w:p w:rsidR="00FC4DA5" w:rsidRPr="00FC4DA5" w:rsidRDefault="00FC4DA5" w:rsidP="00246138">
      <w:pPr>
        <w:rPr>
          <w:rFonts w:ascii="Times New Roman" w:hAnsi="Times New Roman" w:cs="Times New Roman"/>
          <w:sz w:val="28"/>
          <w:szCs w:val="28"/>
        </w:rPr>
      </w:pPr>
      <w:r w:rsidRPr="00FC4DA5">
        <w:rPr>
          <w:rFonts w:ascii="Times New Roman" w:hAnsi="Times New Roman" w:cs="Times New Roman"/>
          <w:sz w:val="28"/>
          <w:szCs w:val="28"/>
        </w:rPr>
        <w:t xml:space="preserve">Численность   обучающих </w:t>
      </w:r>
      <w:proofErr w:type="spellStart"/>
      <w:r w:rsidRPr="00FC4DA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C4DA5">
        <w:rPr>
          <w:rFonts w:ascii="Times New Roman" w:hAnsi="Times New Roman" w:cs="Times New Roman"/>
          <w:sz w:val="28"/>
          <w:szCs w:val="28"/>
        </w:rPr>
        <w:t xml:space="preserve"> за счёт бюджетных ассигнований местных бюджетов (в том числе с выделением численности обучающихся, являющихся иностранными гражданами)</w:t>
      </w:r>
      <w:r>
        <w:rPr>
          <w:rFonts w:ascii="Times New Roman" w:hAnsi="Times New Roman" w:cs="Times New Roman"/>
          <w:sz w:val="28"/>
          <w:szCs w:val="28"/>
        </w:rPr>
        <w:t xml:space="preserve"> -0 человек</w:t>
      </w:r>
    </w:p>
    <w:p w:rsidR="00FC4DA5" w:rsidRPr="00FC4DA5" w:rsidRDefault="00FC4DA5" w:rsidP="00246138">
      <w:pPr>
        <w:rPr>
          <w:rFonts w:ascii="Times New Roman" w:hAnsi="Times New Roman" w:cs="Times New Roman"/>
          <w:sz w:val="28"/>
          <w:szCs w:val="28"/>
        </w:rPr>
      </w:pPr>
      <w:r w:rsidRPr="00FC4DA5">
        <w:rPr>
          <w:rFonts w:ascii="Times New Roman" w:hAnsi="Times New Roman" w:cs="Times New Roman"/>
          <w:sz w:val="28"/>
          <w:szCs w:val="28"/>
        </w:rPr>
        <w:t>Численность обучающихся по договорам об образовании, заключаемых при приёме на обучение за счёт средств физического и (или) юридического лица (в том числе с выделением численности обучающихся, являющихся иностранными гражданами)</w:t>
      </w:r>
      <w:r>
        <w:rPr>
          <w:rFonts w:ascii="Times New Roman" w:hAnsi="Times New Roman" w:cs="Times New Roman"/>
          <w:sz w:val="28"/>
          <w:szCs w:val="28"/>
        </w:rPr>
        <w:t xml:space="preserve"> – 0 человек</w:t>
      </w:r>
      <w:bookmarkStart w:id="0" w:name="_GoBack"/>
      <w:bookmarkEnd w:id="0"/>
    </w:p>
    <w:sectPr w:rsidR="00FC4DA5" w:rsidRPr="00FC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38"/>
    <w:rsid w:val="00246138"/>
    <w:rsid w:val="00364C45"/>
    <w:rsid w:val="00FC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6F24"/>
  <w15:chartTrackingRefBased/>
  <w15:docId w15:val="{884D32C7-46E5-4E72-B1C4-45A265E6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3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2024-11-28T12:10:00Z</dcterms:created>
  <dcterms:modified xsi:type="dcterms:W3CDTF">2024-11-28T12:30:00Z</dcterms:modified>
</cp:coreProperties>
</file>